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-26" w:type="dxa"/>
        <w:tblLayout w:type="fixed"/>
        <w:tblCellMar>
          <w:top w:w="28" w:type="dxa"/>
          <w:left w:w="57" w:type="dxa"/>
          <w:right w:w="30" w:type="dxa"/>
        </w:tblCellMar>
        <w:tblLook w:val="0000" w:firstRow="0" w:lastRow="0" w:firstColumn="0" w:lastColumn="0" w:noHBand="0" w:noVBand="0"/>
      </w:tblPr>
      <w:tblGrid>
        <w:gridCol w:w="56"/>
        <w:gridCol w:w="567"/>
        <w:gridCol w:w="2127"/>
        <w:gridCol w:w="2011"/>
        <w:gridCol w:w="2316"/>
        <w:gridCol w:w="204"/>
        <w:gridCol w:w="855"/>
        <w:gridCol w:w="1591"/>
      </w:tblGrid>
      <w:tr w:rsidR="007248BD" w14:paraId="6EDE2D33" w14:textId="77777777">
        <w:tblPrEx>
          <w:tblCellMar>
            <w:bottom w:w="0" w:type="dxa"/>
          </w:tblCellMar>
        </w:tblPrEx>
        <w:trPr>
          <w:cantSplit/>
          <w:trHeight w:val="276"/>
        </w:trPr>
        <w:tc>
          <w:tcPr>
            <w:tcW w:w="9727" w:type="dxa"/>
            <w:gridSpan w:val="8"/>
            <w:vAlign w:val="bottom"/>
          </w:tcPr>
          <w:p w14:paraId="1795F4D4" w14:textId="77777777" w:rsidR="007248BD" w:rsidRDefault="007248BD">
            <w:pPr>
              <w:tabs>
                <w:tab w:val="right" w:pos="10522"/>
              </w:tabs>
              <w:spacing w:before="40"/>
              <w:jc w:val="center"/>
              <w:rPr>
                <w:rFonts w:cs="Arial"/>
                <w:b/>
                <w:sz w:val="32"/>
                <w:szCs w:val="32"/>
                <w:lang w:val="de-DE"/>
              </w:rPr>
            </w:pPr>
            <w:r>
              <w:rPr>
                <w:b/>
                <w:bCs/>
                <w:sz w:val="32"/>
                <w:szCs w:val="32"/>
                <w:lang w:val="de-DE"/>
              </w:rPr>
              <w:t xml:space="preserve">Meldeformular für gefährliche Konsumentenprodukte </w:t>
            </w:r>
            <w:r>
              <w:rPr>
                <w:b/>
                <w:bCs/>
                <w:sz w:val="32"/>
                <w:szCs w:val="32"/>
                <w:lang w:val="de-DE"/>
              </w:rPr>
              <w:br/>
              <w:t xml:space="preserve">(Art. 8 Abs. 5 PrSG) </w:t>
            </w:r>
          </w:p>
        </w:tc>
      </w:tr>
      <w:tr w:rsidR="007248BD" w14:paraId="4A1CF726" w14:textId="77777777">
        <w:tblPrEx>
          <w:tblCellMar>
            <w:bottom w:w="0" w:type="dxa"/>
          </w:tblCellMar>
        </w:tblPrEx>
        <w:trPr>
          <w:cantSplit/>
          <w:trHeight w:val="276"/>
        </w:trPr>
        <w:tc>
          <w:tcPr>
            <w:tcW w:w="9727" w:type="dxa"/>
            <w:gridSpan w:val="8"/>
          </w:tcPr>
          <w:p w14:paraId="5C78E29B" w14:textId="77777777" w:rsidR="00271D66" w:rsidRDefault="007248BD">
            <w:pPr>
              <w:pStyle w:val="Textkrper"/>
              <w:rPr>
                <w:lang w:val="de-DE"/>
              </w:rPr>
            </w:pPr>
            <w:r>
              <w:rPr>
                <w:lang w:val="de-DE"/>
              </w:rPr>
              <w:t xml:space="preserve">für </w:t>
            </w:r>
            <w:r w:rsidR="0050085F">
              <w:rPr>
                <w:lang w:val="de-DE"/>
              </w:rPr>
              <w:t xml:space="preserve">elektrische Niederspannungserzeugnisse </w:t>
            </w:r>
            <w:r w:rsidR="00271D66">
              <w:rPr>
                <w:lang w:val="de-DE"/>
              </w:rPr>
              <w:t>(NEV; SR 734.26), für Geräte und Schutzsysteme zur Verwendung in explosionsgefährdeten Bereichen (VGSEB; SR 734.6)</w:t>
            </w:r>
          </w:p>
          <w:p w14:paraId="249A2F80" w14:textId="77777777" w:rsidR="007248BD" w:rsidRDefault="007248BD">
            <w:pPr>
              <w:spacing w:before="0" w:line="0" w:lineRule="atLeast"/>
              <w:jc w:val="center"/>
              <w:rPr>
                <w:sz w:val="20"/>
                <w:szCs w:val="16"/>
                <w:lang w:val="de-DE"/>
              </w:rPr>
            </w:pPr>
          </w:p>
        </w:tc>
      </w:tr>
      <w:tr w:rsidR="007248BD" w14:paraId="0DED75FF" w14:textId="77777777">
        <w:tblPrEx>
          <w:tblCellMar>
            <w:bottom w:w="0" w:type="dxa"/>
          </w:tblCellMar>
        </w:tblPrEx>
        <w:trPr>
          <w:cantSplit/>
          <w:trHeight w:val="276"/>
        </w:trPr>
        <w:tc>
          <w:tcPr>
            <w:tcW w:w="9727" w:type="dxa"/>
            <w:gridSpan w:val="8"/>
          </w:tcPr>
          <w:p w14:paraId="544248BE" w14:textId="77777777" w:rsidR="007248BD" w:rsidRDefault="007248BD">
            <w:pPr>
              <w:autoSpaceDE w:val="0"/>
              <w:autoSpaceDN w:val="0"/>
              <w:adjustRightInd w:val="0"/>
              <w:spacing w:before="60" w:after="120"/>
              <w:jc w:val="center"/>
              <w:rPr>
                <w:rFonts w:cs="Arial"/>
                <w:color w:val="000000"/>
                <w:sz w:val="18"/>
                <w:lang w:val="de-DE"/>
              </w:rPr>
            </w:pPr>
            <w:bookmarkStart w:id="0" w:name="_Toc21673103"/>
          </w:p>
        </w:tc>
      </w:tr>
      <w:tr w:rsidR="007248BD" w14:paraId="2C698D88" w14:textId="77777777">
        <w:tblPrEx>
          <w:tblCellMar>
            <w:bottom w:w="0" w:type="dxa"/>
          </w:tblCellMar>
        </w:tblPrEx>
        <w:trPr>
          <w:gridBefore w:val="1"/>
          <w:wBefore w:w="56" w:type="dxa"/>
          <w:cantSplit/>
          <w:trHeight w:val="276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46A5C" w14:textId="77777777" w:rsidR="007248BD" w:rsidRDefault="007248BD">
            <w:pPr>
              <w:pStyle w:val="Tabellentitel"/>
              <w:spacing w:before="0" w:after="0" w:line="0" w:lineRule="atLeast"/>
            </w:pPr>
            <w:r>
              <w:t>Ihre Referenz:</w:t>
            </w:r>
          </w:p>
        </w:tc>
        <w:tc>
          <w:tcPr>
            <w:tcW w:w="4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4A81" w14:textId="77777777" w:rsidR="007248BD" w:rsidRDefault="00370845">
            <w:pPr>
              <w:pStyle w:val="Tabellentitel"/>
              <w:spacing w:before="0" w:after="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3ECBC" w14:textId="77777777" w:rsidR="007248BD" w:rsidRDefault="007248BD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lang w:val="de-DE"/>
              </w:rPr>
            </w:pPr>
          </w:p>
        </w:tc>
        <w:tc>
          <w:tcPr>
            <w:tcW w:w="8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D923" w14:textId="77777777" w:rsidR="007248BD" w:rsidRDefault="007248BD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bCs/>
                <w:color w:val="000000"/>
                <w:lang w:val="de-DE"/>
              </w:rPr>
            </w:pPr>
            <w:r>
              <w:rPr>
                <w:rFonts w:cs="Arial"/>
                <w:b/>
                <w:bCs/>
                <w:color w:val="000000"/>
                <w:lang w:val="de-DE"/>
              </w:rPr>
              <w:t>Datum:</w:t>
            </w:r>
          </w:p>
        </w:tc>
        <w:bookmarkStart w:id="2" w:name="Text2"/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02D5" w14:textId="77777777" w:rsidR="007248BD" w:rsidRDefault="0062562E">
            <w:pPr>
              <w:autoSpaceDE w:val="0"/>
              <w:autoSpaceDN w:val="0"/>
              <w:adjustRightInd w:val="0"/>
              <w:spacing w:before="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color w:val="000000"/>
                <w:lang w:val="de-DE"/>
              </w:rPr>
              <w:instrText xml:space="preserve"> FORMTEXT </w:instrText>
            </w:r>
            <w:r>
              <w:rPr>
                <w:rFonts w:cs="Arial"/>
                <w:color w:val="000000"/>
                <w:lang w:val="de-DE"/>
              </w:rPr>
            </w:r>
            <w:r>
              <w:rPr>
                <w:rFonts w:cs="Arial"/>
                <w:color w:val="00000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noProof/>
                <w:color w:val="000000"/>
                <w:lang w:val="de-DE"/>
              </w:rPr>
              <w:t> </w:t>
            </w:r>
            <w:r>
              <w:rPr>
                <w:rFonts w:cs="Arial"/>
                <w:color w:val="000000"/>
                <w:lang w:val="de-DE"/>
              </w:rPr>
              <w:fldChar w:fldCharType="end"/>
            </w:r>
            <w:bookmarkEnd w:id="2"/>
          </w:p>
        </w:tc>
      </w:tr>
      <w:tr w:rsidR="007248BD" w14:paraId="60E6C8F5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6050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Allgemeine Angaben</w:t>
            </w:r>
          </w:p>
        </w:tc>
      </w:tr>
      <w:tr w:rsidR="007248BD" w14:paraId="4611523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4E6D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562E6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Meldende Firma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C6FB" w14:textId="77777777" w:rsidR="007248BD" w:rsidRDefault="0062562E" w:rsidP="00C82754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083A08FB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E951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7A0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Adresse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041D3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22390DF2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4A0B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5F10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PLZ / Ort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BC533" w14:textId="77777777" w:rsidR="007248BD" w:rsidRDefault="0062562E" w:rsidP="00C82754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72E8C76E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8BD4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227C1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Tel./Fax-Nummer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0495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531CCA72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B81A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EA213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Verantwortlicher Ansprechpartner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8A91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5DD4349D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553A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556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E-Mail-Adresse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421D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30D003DE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6266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A41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Website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F9AB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72CA3184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20F5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Angaben zum Produkt</w:t>
            </w:r>
          </w:p>
        </w:tc>
      </w:tr>
      <w:tr w:rsidR="007248BD" w14:paraId="03D4E61A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7EFA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178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Produktkategorie</w:t>
            </w:r>
          </w:p>
        </w:tc>
        <w:bookmarkStart w:id="3" w:name="Kontrollkästchen1"/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2A185" w14:textId="77777777" w:rsidR="007248BD" w:rsidRDefault="007248BD" w:rsidP="008036BE">
            <w:pPr>
              <w:tabs>
                <w:tab w:val="left" w:pos="291"/>
              </w:tabs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3"/>
            <w:r w:rsidR="00271D66">
              <w:rPr>
                <w:rFonts w:cs="Arial"/>
                <w:color w:val="000000"/>
                <w:szCs w:val="22"/>
                <w:lang w:val="de-DE"/>
              </w:rPr>
              <w:t xml:space="preserve"> elektrisches Niederspannungserzeugnis</w:t>
            </w:r>
          </w:p>
          <w:bookmarkStart w:id="4" w:name="Kontrollkästchen2"/>
          <w:p w14:paraId="21FB1341" w14:textId="77777777" w:rsidR="007248BD" w:rsidRDefault="007248BD" w:rsidP="008036BE">
            <w:pPr>
              <w:tabs>
                <w:tab w:val="left" w:pos="291"/>
              </w:tabs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pacing w:val="-2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bookmarkEnd w:id="4"/>
            <w:r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 w:rsidR="00271D66">
              <w:rPr>
                <w:rFonts w:cs="Arial"/>
                <w:color w:val="000000"/>
                <w:szCs w:val="22"/>
                <w:lang w:val="de-DE"/>
              </w:rPr>
              <w:t xml:space="preserve">Gerät oder Schutzsystem zur Verwendung in </w:t>
            </w:r>
            <w:r w:rsidR="008036BE">
              <w:rPr>
                <w:rFonts w:cs="Arial"/>
                <w:color w:val="000000"/>
                <w:szCs w:val="22"/>
                <w:lang w:val="de-DE"/>
              </w:rPr>
              <w:tab/>
            </w:r>
            <w:r w:rsidR="00271D66">
              <w:rPr>
                <w:rFonts w:cs="Arial"/>
                <w:color w:val="000000"/>
                <w:szCs w:val="22"/>
                <w:lang w:val="de-DE"/>
              </w:rPr>
              <w:t>explosionsgefährdeten Bereichen</w:t>
            </w:r>
            <w:r>
              <w:rPr>
                <w:rFonts w:cs="Arial"/>
                <w:color w:val="000000"/>
                <w:spacing w:val="-2"/>
                <w:szCs w:val="22"/>
                <w:lang w:val="de-DE"/>
              </w:rPr>
              <w:t xml:space="preserve"> </w:t>
            </w:r>
          </w:p>
          <w:p w14:paraId="381E7756" w14:textId="77777777" w:rsidR="00CE35FE" w:rsidRDefault="00CE35FE" w:rsidP="0062562E">
            <w:pPr>
              <w:tabs>
                <w:tab w:val="left" w:pos="291"/>
              </w:tabs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andere:</w:t>
            </w:r>
            <w:r w:rsidR="00D91917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</w:tc>
      </w:tr>
      <w:tr w:rsidR="007248BD" w14:paraId="3F596249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2E57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909B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Produktname/ </w:t>
            </w:r>
            <w:r>
              <w:rPr>
                <w:rFonts w:cs="Arial"/>
                <w:color w:val="000000"/>
                <w:szCs w:val="22"/>
                <w:lang w:val="de-DE"/>
              </w:rPr>
              <w:br/>
              <w:t>-bezeichnung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4B59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7B821226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52E6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2D3A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Markenname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E495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488B23F6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3CE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68EC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Modellbezeichnung/Typ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FB01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583592CD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F82F7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FF51B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Serien-/Losnummer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C933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6C0CAE73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DA42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4D2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Beschreibung des Produkts und der Verpackung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CC635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36F89D0B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71C1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DC3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Herstellungsjahr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1C47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694C83E8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933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96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EAN-Code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079C6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3C3CBFD3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D598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B914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Verwendete Normen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2C14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3AF45520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E337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Gefahrbeschreibung</w:t>
            </w:r>
          </w:p>
        </w:tc>
      </w:tr>
      <w:tr w:rsidR="007248BD" w14:paraId="1300E54A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838B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456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Beschreibung der Gefahr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A5C9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37576DE0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167C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5B46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Beschreibung der Sicherheits-/</w:t>
            </w:r>
            <w:r>
              <w:rPr>
                <w:rFonts w:cs="Arial"/>
                <w:color w:val="000000"/>
                <w:szCs w:val="22"/>
                <w:lang w:val="de-DE"/>
              </w:rPr>
              <w:br/>
              <w:t>Gesundheitsrisiken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9088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50E98D7C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F441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D3F33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Beschreibung der bisher bekannten Schäden/Unfälle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E5C58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5889EE80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AF15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74B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Anzahl betroffene Produkte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AA9C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2FF6D8A5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7772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2D2D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Risikobewertung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EC3E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64903E9D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0EC7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C42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Testbericht/ </w:t>
            </w:r>
            <w:r>
              <w:rPr>
                <w:rFonts w:cs="Arial"/>
                <w:color w:val="000000"/>
                <w:szCs w:val="22"/>
                <w:lang w:val="de-DE"/>
              </w:rPr>
              <w:br/>
              <w:t>-ergebnisse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B0089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1832316C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0BB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Massnahmen</w:t>
            </w:r>
          </w:p>
        </w:tc>
      </w:tr>
      <w:tr w:rsidR="007248BD" w14:paraId="1E7709F5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B4F4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E1BC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Art der ergriffenen Massnahme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D51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Rückruf</w:t>
            </w:r>
          </w:p>
          <w:p w14:paraId="4C6CC85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Verkaufsstopp</w:t>
            </w:r>
          </w:p>
          <w:p w14:paraId="044EE01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Verbraucherwarnung</w:t>
            </w:r>
          </w:p>
          <w:p w14:paraId="60F893F2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Rücknahme vom Markt</w:t>
            </w:r>
          </w:p>
          <w:p w14:paraId="3B509BD5" w14:textId="77777777" w:rsidR="007248BD" w:rsidRDefault="007248BD" w:rsidP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andere: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</w:tc>
      </w:tr>
      <w:tr w:rsidR="007248BD" w14:paraId="5C5761BF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ABBB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lastRenderedPageBreak/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19D2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Kommunikation der Massnahme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74E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via Internet: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 w:rsidRPr="0062562E">
              <w:rPr>
                <w:lang w:val="de-CH"/>
              </w:rPr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  <w:p w14:paraId="3F9B16DD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Tageszeitung: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 w:rsidRPr="0062562E">
              <w:rPr>
                <w:lang w:val="de-CH"/>
              </w:rPr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  <w:p w14:paraId="3BC8FED1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Fachzeitschrift: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 w:rsidRPr="0062562E">
              <w:rPr>
                <w:lang w:val="de-CH"/>
              </w:rPr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  <w:p w14:paraId="28E46C4C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Schreiben an Vertriebskette/Kunden: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 w:rsidRPr="0062562E">
              <w:rPr>
                <w:lang w:val="de-CH"/>
              </w:rPr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  <w:p w14:paraId="5E1B6750" w14:textId="77777777" w:rsidR="007248BD" w:rsidRDefault="007248BD" w:rsidP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andere: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</w:tc>
      </w:tr>
      <w:tr w:rsidR="007248BD" w14:paraId="787A991C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B5A1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A1C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Link zur Rückrufseite des Herstellers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2349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3FCF81B1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C62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Herkunft und Vertrieb</w:t>
            </w:r>
          </w:p>
        </w:tc>
      </w:tr>
      <w:tr w:rsidR="007248BD" w14:paraId="080BB1C0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38D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871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Ursprungsland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8E5F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6B838F2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EC10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19AB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Hersteller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277F5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Name: </w:t>
            </w:r>
          </w:p>
          <w:p w14:paraId="69B0CCBD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Adresse:</w:t>
            </w:r>
          </w:p>
          <w:p w14:paraId="3EAB6D97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PLZ/Ort: </w:t>
            </w:r>
          </w:p>
          <w:p w14:paraId="5198082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Tel./Fax-Nummer: </w:t>
            </w:r>
          </w:p>
          <w:p w14:paraId="507DB940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E-Mail/Website: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BA79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566EDA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FE77231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14C035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1E7537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3E923C6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B2A5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37EF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Importeur in die Schweiz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C7BD6A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Name: </w:t>
            </w:r>
          </w:p>
          <w:p w14:paraId="23BA736F" w14:textId="77777777" w:rsidR="007248BD" w:rsidRPr="0050085F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Adresse:</w:t>
            </w:r>
            <w:r w:rsidRPr="0050085F">
              <w:rPr>
                <w:lang w:val="de-CH"/>
              </w:rPr>
              <w:t xml:space="preserve"> </w:t>
            </w:r>
          </w:p>
          <w:p w14:paraId="42EB40B1" w14:textId="77777777" w:rsidR="007248BD" w:rsidRPr="0050085F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lang w:val="de-CH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PLZ/Ort:</w:t>
            </w:r>
            <w:r w:rsidRPr="0050085F">
              <w:rPr>
                <w:lang w:val="de-CH"/>
              </w:rPr>
              <w:t xml:space="preserve"> </w:t>
            </w:r>
          </w:p>
          <w:p w14:paraId="561D9832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Tel./Fax-Nummer:</w:t>
            </w:r>
            <w:r w:rsidRPr="0050085F">
              <w:rPr>
                <w:lang w:val="de-CH"/>
              </w:rPr>
              <w:t xml:space="preserve"> </w:t>
            </w:r>
          </w:p>
          <w:p w14:paraId="4864A475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E-Mail/Website:</w:t>
            </w:r>
            <w:r>
              <w:t xml:space="preserve"> 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604BA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F046CF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1D95AFA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A83F253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2F43B43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4532CFC8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04B4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133A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Händler in der Schweiz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F8DDC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Name: </w:t>
            </w:r>
          </w:p>
          <w:p w14:paraId="0301F915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Adresse:</w:t>
            </w:r>
            <w:r w:rsidRPr="0050085F">
              <w:rPr>
                <w:lang w:val="de-CH"/>
              </w:rPr>
              <w:t xml:space="preserve"> </w:t>
            </w:r>
          </w:p>
          <w:p w14:paraId="7DBD4B07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PLZ/Ort: </w:t>
            </w:r>
          </w:p>
          <w:p w14:paraId="61F458C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 xml:space="preserve">Tel./Fax-Nummer: </w:t>
            </w:r>
          </w:p>
          <w:p w14:paraId="75FEF08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E-Mail/Website:</w:t>
            </w:r>
          </w:p>
        </w:tc>
        <w:tc>
          <w:tcPr>
            <w:tcW w:w="496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F7A1C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9DC6E31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7C4ED4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E8ECC2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9CFD533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1ECC7FB1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05B8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4A6C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ev. Vertriebsliste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DE43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1DB3D898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B6A7E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184D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t>weitere Bestimmungsländer</w:t>
            </w:r>
          </w:p>
        </w:tc>
        <w:tc>
          <w:tcPr>
            <w:tcW w:w="6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021C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48BD" w14:paraId="00A1B0FD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12C4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 xml:space="preserve">Unterlagen </w:t>
            </w:r>
          </w:p>
        </w:tc>
      </w:tr>
      <w:tr w:rsidR="007248BD" w14:paraId="5AA3E702" w14:textId="77777777">
        <w:tblPrEx>
          <w:tblCellMar>
            <w:bottom w:w="0" w:type="dxa"/>
          </w:tblCellMar>
        </w:tblPrEx>
        <w:trPr>
          <w:gridBefore w:val="1"/>
          <w:wBefore w:w="56" w:type="dxa"/>
          <w:cantSplit/>
          <w:trHeight w:val="1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8DD6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32</w:t>
            </w:r>
          </w:p>
        </w:tc>
        <w:tc>
          <w:tcPr>
            <w:tcW w:w="9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11FDD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Fotos</w:t>
            </w:r>
          </w:p>
          <w:p w14:paraId="64F02D6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Testberichte</w:t>
            </w:r>
          </w:p>
          <w:p w14:paraId="6D0B03F6" w14:textId="77777777" w:rsidR="007248BD" w:rsidRDefault="007248BD" w:rsidP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rPr>
                <w:rFonts w:cs="Arial"/>
                <w:color w:val="000000"/>
                <w:szCs w:val="22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szCs w:val="22"/>
                <w:lang w:val="de-DE"/>
              </w:rPr>
              <w:instrText xml:space="preserve"> FORMCHECKBOX </w:instrText>
            </w:r>
            <w:r>
              <w:rPr>
                <w:rFonts w:cs="Arial"/>
                <w:color w:val="000000"/>
                <w:szCs w:val="22"/>
                <w:lang w:val="de-DE"/>
              </w:rPr>
            </w:r>
            <w:r>
              <w:rPr>
                <w:rFonts w:cs="Arial"/>
                <w:color w:val="000000"/>
                <w:szCs w:val="22"/>
                <w:lang w:val="de-DE"/>
              </w:rPr>
              <w:fldChar w:fldCharType="end"/>
            </w:r>
            <w:r>
              <w:rPr>
                <w:rFonts w:cs="Arial"/>
                <w:color w:val="000000"/>
                <w:szCs w:val="22"/>
                <w:lang w:val="de-DE"/>
              </w:rPr>
              <w:t xml:space="preserve"> weitere Dokumente: </w:t>
            </w:r>
            <w:r w:rsidR="006256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62E">
              <w:instrText xml:space="preserve"> FORMTEXT </w:instrText>
            </w:r>
            <w:r w:rsidR="0062562E">
              <w:fldChar w:fldCharType="separate"/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rPr>
                <w:noProof/>
              </w:rPr>
              <w:t> </w:t>
            </w:r>
            <w:r w:rsidR="0062562E">
              <w:fldChar w:fldCharType="end"/>
            </w:r>
          </w:p>
        </w:tc>
      </w:tr>
      <w:tr w:rsidR="007248BD" w14:paraId="674A3F09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96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0E44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b/>
                <w:color w:val="000000"/>
                <w:szCs w:val="22"/>
                <w:lang w:val="de-DE"/>
              </w:rPr>
            </w:pPr>
            <w:r>
              <w:rPr>
                <w:rFonts w:cs="Arial"/>
                <w:b/>
                <w:color w:val="000000"/>
                <w:szCs w:val="22"/>
                <w:lang w:val="de-DE"/>
              </w:rPr>
              <w:t>Weitere Bemerkungen</w:t>
            </w:r>
          </w:p>
        </w:tc>
      </w:tr>
      <w:tr w:rsidR="007248BD" w14:paraId="58F0F8D7" w14:textId="77777777">
        <w:tblPrEx>
          <w:tblCellMar>
            <w:bottom w:w="0" w:type="dxa"/>
          </w:tblCellMar>
        </w:tblPrEx>
        <w:trPr>
          <w:gridBefore w:val="1"/>
          <w:wBefore w:w="56" w:type="dxa"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189" w14:textId="77777777" w:rsidR="007248BD" w:rsidRDefault="007248BD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color w:val="000000"/>
                <w:sz w:val="18"/>
                <w:szCs w:val="18"/>
                <w:lang w:val="de-DE"/>
              </w:rPr>
              <w:t>33</w:t>
            </w:r>
          </w:p>
        </w:tc>
        <w:tc>
          <w:tcPr>
            <w:tcW w:w="91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61282" w14:textId="77777777" w:rsidR="007248BD" w:rsidRDefault="0062562E">
            <w:pPr>
              <w:autoSpaceDE w:val="0"/>
              <w:autoSpaceDN w:val="0"/>
              <w:adjustRightInd w:val="0"/>
              <w:spacing w:before="60" w:after="120" w:line="0" w:lineRule="atLeast"/>
              <w:rPr>
                <w:rFonts w:cs="Arial"/>
                <w:color w:val="000000"/>
                <w:szCs w:val="22"/>
                <w:lang w:val="de-D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2F873470" w14:textId="77777777" w:rsidR="007248BD" w:rsidRDefault="007248BD">
      <w:pPr>
        <w:autoSpaceDE w:val="0"/>
        <w:autoSpaceDN w:val="0"/>
        <w:adjustRightInd w:val="0"/>
        <w:spacing w:before="60" w:after="120" w:line="0" w:lineRule="atLeast"/>
        <w:rPr>
          <w:rFonts w:cs="Arial"/>
          <w:color w:val="000000"/>
          <w:szCs w:val="22"/>
          <w:lang w:val="de-DE"/>
        </w:rPr>
      </w:pPr>
    </w:p>
    <w:p w14:paraId="70F3687A" w14:textId="77777777" w:rsidR="007248BD" w:rsidRDefault="007248BD">
      <w:pPr>
        <w:autoSpaceDE w:val="0"/>
        <w:autoSpaceDN w:val="0"/>
        <w:adjustRightInd w:val="0"/>
        <w:spacing w:before="60" w:after="120" w:line="0" w:lineRule="atLeast"/>
        <w:rPr>
          <w:rFonts w:cs="Arial"/>
          <w:color w:val="000000"/>
          <w:szCs w:val="22"/>
          <w:lang w:val="de-DE"/>
        </w:rPr>
      </w:pPr>
      <w:r>
        <w:rPr>
          <w:rFonts w:cs="Arial"/>
          <w:color w:val="000000"/>
          <w:szCs w:val="22"/>
          <w:lang w:val="de-DE"/>
        </w:rPr>
        <w:t>Bitte Formular und allfällige Dokumente/Unterlagen per Post an untenstehende Adresse oder per e-</w:t>
      </w:r>
      <w:r>
        <w:rPr>
          <w:rFonts w:cs="Arial"/>
          <w:color w:val="000000"/>
          <w:szCs w:val="22"/>
          <w:lang w:val="de-DE"/>
        </w:rPr>
        <w:t>m</w:t>
      </w:r>
      <w:r>
        <w:rPr>
          <w:rFonts w:cs="Arial"/>
          <w:color w:val="000000"/>
          <w:szCs w:val="22"/>
          <w:lang w:val="de-DE"/>
        </w:rPr>
        <w:t>ail verschicken an:</w:t>
      </w:r>
    </w:p>
    <w:p w14:paraId="44FC0E93" w14:textId="77777777" w:rsidR="00EB6E47" w:rsidRDefault="00EB6E47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</w:p>
    <w:p w14:paraId="14C7F9CB" w14:textId="77777777" w:rsidR="007248BD" w:rsidRDefault="00700B09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Eidgenössisches Starkstrominspektorat ESTI</w:t>
      </w:r>
    </w:p>
    <w:p w14:paraId="56C692CC" w14:textId="77777777" w:rsidR="007248BD" w:rsidRDefault="00700B09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Marktüberwachun</w:t>
      </w:r>
      <w:r w:rsidR="00EE48ED">
        <w:rPr>
          <w:rFonts w:cs="Arial"/>
          <w:b/>
          <w:bCs/>
          <w:color w:val="000000"/>
          <w:szCs w:val="22"/>
          <w:lang w:val="de-DE"/>
        </w:rPr>
        <w:t>g</w:t>
      </w:r>
    </w:p>
    <w:p w14:paraId="1AFA82D7" w14:textId="77777777" w:rsidR="007248BD" w:rsidRDefault="00700B09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Luppmenstrasse 1</w:t>
      </w:r>
    </w:p>
    <w:p w14:paraId="177A26B5" w14:textId="77777777" w:rsidR="007248BD" w:rsidRDefault="00700B09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CH-8320 Fehraltorf</w:t>
      </w:r>
      <w:r w:rsidR="007248BD">
        <w:rPr>
          <w:rFonts w:cs="Arial"/>
          <w:b/>
          <w:bCs/>
          <w:color w:val="000000"/>
          <w:szCs w:val="22"/>
          <w:lang w:val="de-DE"/>
        </w:rPr>
        <w:tab/>
      </w:r>
      <w:r w:rsidR="007248BD">
        <w:rPr>
          <w:rFonts w:cs="Arial"/>
          <w:b/>
          <w:bCs/>
          <w:color w:val="000000"/>
          <w:szCs w:val="22"/>
          <w:lang w:val="de-DE"/>
        </w:rPr>
        <w:tab/>
      </w:r>
      <w:r w:rsidR="007248BD">
        <w:rPr>
          <w:rFonts w:cs="Arial"/>
          <w:b/>
          <w:bCs/>
          <w:color w:val="000000"/>
          <w:szCs w:val="22"/>
          <w:lang w:val="de-DE"/>
        </w:rPr>
        <w:tab/>
        <w:t xml:space="preserve"> </w:t>
      </w:r>
      <w:r w:rsidR="007248BD">
        <w:rPr>
          <w:rFonts w:cs="Arial"/>
          <w:b/>
          <w:bCs/>
          <w:color w:val="000000"/>
          <w:szCs w:val="22"/>
          <w:lang w:val="de-DE"/>
        </w:rPr>
        <w:tab/>
      </w:r>
    </w:p>
    <w:p w14:paraId="442BB4DC" w14:textId="77777777" w:rsidR="007248BD" w:rsidRDefault="00D54457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  <w:r>
        <w:rPr>
          <w:rFonts w:cs="Arial"/>
          <w:b/>
          <w:bCs/>
          <w:color w:val="000000"/>
          <w:szCs w:val="22"/>
          <w:lang w:val="de-DE"/>
        </w:rPr>
        <w:t>mub.bs.info@esti.ch</w:t>
      </w:r>
    </w:p>
    <w:p w14:paraId="5BC64438" w14:textId="77777777" w:rsidR="007248BD" w:rsidRDefault="007248BD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</w:p>
    <w:p w14:paraId="6034128D" w14:textId="77777777" w:rsidR="007248BD" w:rsidRDefault="007248BD">
      <w:pPr>
        <w:spacing w:before="0" w:line="0" w:lineRule="atLeast"/>
        <w:rPr>
          <w:rFonts w:cs="Arial"/>
          <w:b/>
          <w:bCs/>
          <w:color w:val="000000"/>
          <w:szCs w:val="22"/>
          <w:lang w:val="de-DE"/>
        </w:rPr>
      </w:pPr>
    </w:p>
    <w:p w14:paraId="48B88EE1" w14:textId="77777777" w:rsidR="007248BD" w:rsidRPr="0050085F" w:rsidRDefault="007248BD">
      <w:pPr>
        <w:spacing w:before="0" w:line="0" w:lineRule="atLeast"/>
        <w:rPr>
          <w:lang w:val="de-CH"/>
        </w:rPr>
      </w:pPr>
      <w:r w:rsidRPr="00EB6E47">
        <w:rPr>
          <w:b/>
          <w:lang w:val="de-CH"/>
        </w:rPr>
        <w:lastRenderedPageBreak/>
        <w:t>Wichtiger Hinweis:</w:t>
      </w:r>
      <w:r w:rsidRPr="0050085F">
        <w:rPr>
          <w:lang w:val="de-CH"/>
        </w:rPr>
        <w:t xml:space="preserve"> Wird das betroffene Produkt auch im EU/EWR-Raum vertrieben, so hat eine separate Meldung an die zuständige Behörde im entsprechenden EU/EWR-Land zu erfolgen!</w:t>
      </w:r>
    </w:p>
    <w:sectPr w:rsidR="007248BD" w:rsidRPr="005008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079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887E6" w14:textId="77777777" w:rsidR="00B15B6F" w:rsidRDefault="00B15B6F">
      <w:r>
        <w:separator/>
      </w:r>
    </w:p>
  </w:endnote>
  <w:endnote w:type="continuationSeparator" w:id="0">
    <w:p w14:paraId="40AFDCBE" w14:textId="77777777" w:rsidR="00B15B6F" w:rsidRDefault="00B1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2" w:type="dxa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147E0C" w14:paraId="3AE930EF" w14:textId="77777777" w:rsidTr="00147E0C">
      <w:trPr>
        <w:trHeight w:val="539"/>
      </w:trPr>
      <w:tc>
        <w:tcPr>
          <w:tcW w:w="4253" w:type="dxa"/>
          <w:vAlign w:val="bottom"/>
        </w:tcPr>
        <w:p w14:paraId="300F0E11" w14:textId="77777777" w:rsidR="00147E0C" w:rsidRDefault="00147E0C" w:rsidP="000A47BA">
          <w:pPr>
            <w:pStyle w:val="zzPfad"/>
          </w:pPr>
          <w:r>
            <w:t>Ausgabe 01.01.11</w:t>
          </w:r>
          <w:r>
            <w:tab/>
          </w:r>
        </w:p>
      </w:tc>
      <w:tc>
        <w:tcPr>
          <w:tcW w:w="5029" w:type="dxa"/>
        </w:tcPr>
        <w:p w14:paraId="4C9B67C9" w14:textId="77777777" w:rsidR="00147E0C" w:rsidRDefault="00147E0C" w:rsidP="000A47BA">
          <w:pPr>
            <w:pStyle w:val="Fuzeile"/>
          </w:pPr>
        </w:p>
        <w:p w14:paraId="00E95A0C" w14:textId="77777777" w:rsidR="00147E0C" w:rsidRDefault="00147E0C" w:rsidP="000A47BA">
          <w:pPr>
            <w:pStyle w:val="Fuzeile"/>
          </w:pPr>
        </w:p>
        <w:p w14:paraId="1330318A" w14:textId="7D431275" w:rsidR="00147E0C" w:rsidRDefault="00E124B9" w:rsidP="000A47BA">
          <w:pPr>
            <w:pStyle w:val="Fuzeile"/>
          </w:pPr>
          <w:r>
            <w:t xml:space="preserve">ESTI   </w:t>
          </w:r>
          <w:r w:rsidR="00147E0C">
            <w:t>MUB/BS</w:t>
          </w:r>
          <w:r w:rsidR="00147E0C">
            <w:tab/>
          </w:r>
          <w:r w:rsidR="00147E0C">
            <w:rPr>
              <w:rStyle w:val="Seitenzahl"/>
            </w:rPr>
            <w:fldChar w:fldCharType="begin"/>
          </w:r>
          <w:r w:rsidR="00147E0C">
            <w:rPr>
              <w:rStyle w:val="Seitenzahl"/>
            </w:rPr>
            <w:instrText xml:space="preserve"> PAGE </w:instrText>
          </w:r>
          <w:r w:rsidR="00147E0C">
            <w:rPr>
              <w:rStyle w:val="Seitenzahl"/>
            </w:rPr>
            <w:fldChar w:fldCharType="separate"/>
          </w:r>
          <w:r w:rsidR="007356EA">
            <w:rPr>
              <w:rStyle w:val="Seitenzahl"/>
            </w:rPr>
            <w:t>2</w:t>
          </w:r>
          <w:r w:rsidR="00147E0C">
            <w:rPr>
              <w:rStyle w:val="Seitenzahl"/>
            </w:rPr>
            <w:fldChar w:fldCharType="end"/>
          </w:r>
          <w:r w:rsidR="00147E0C">
            <w:rPr>
              <w:rStyle w:val="Seitenzahl"/>
            </w:rPr>
            <w:t>/3</w:t>
          </w:r>
        </w:p>
      </w:tc>
    </w:tr>
  </w:tbl>
  <w:p w14:paraId="1F070FD7" w14:textId="77777777" w:rsidR="007248BD" w:rsidRDefault="007248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7248BD" w14:paraId="040EB62F" w14:textId="77777777">
      <w:trPr>
        <w:trHeight w:val="539"/>
      </w:trPr>
      <w:tc>
        <w:tcPr>
          <w:tcW w:w="4253" w:type="dxa"/>
          <w:vAlign w:val="bottom"/>
        </w:tcPr>
        <w:p w14:paraId="26E0C6D0" w14:textId="77777777" w:rsidR="007248BD" w:rsidRDefault="00147E0C">
          <w:pPr>
            <w:pStyle w:val="zzPfad"/>
          </w:pPr>
          <w:r>
            <w:t>Ausgabe 01.01.11</w:t>
          </w:r>
          <w:r>
            <w:tab/>
          </w:r>
        </w:p>
      </w:tc>
      <w:tc>
        <w:tcPr>
          <w:tcW w:w="5029" w:type="dxa"/>
        </w:tcPr>
        <w:p w14:paraId="1837E23F" w14:textId="77777777" w:rsidR="007248BD" w:rsidRDefault="007248BD">
          <w:pPr>
            <w:pStyle w:val="Fuzeile"/>
          </w:pPr>
        </w:p>
        <w:p w14:paraId="32EF45B5" w14:textId="77777777" w:rsidR="00147E0C" w:rsidRDefault="00147E0C">
          <w:pPr>
            <w:pStyle w:val="Fuzeile"/>
          </w:pPr>
        </w:p>
        <w:p w14:paraId="2051FAC9" w14:textId="1182B8CC" w:rsidR="00147E0C" w:rsidRDefault="00E124B9">
          <w:pPr>
            <w:pStyle w:val="Fuzeile"/>
          </w:pPr>
          <w:r>
            <w:t xml:space="preserve">ESTI   </w:t>
          </w:r>
          <w:r w:rsidR="00147E0C">
            <w:t>MUB/BS</w:t>
          </w:r>
          <w:r w:rsidR="00147E0C">
            <w:tab/>
          </w:r>
          <w:r w:rsidR="00147E0C">
            <w:rPr>
              <w:rStyle w:val="Seitenzahl"/>
            </w:rPr>
            <w:fldChar w:fldCharType="begin"/>
          </w:r>
          <w:r w:rsidR="00147E0C">
            <w:rPr>
              <w:rStyle w:val="Seitenzahl"/>
            </w:rPr>
            <w:instrText xml:space="preserve"> PAGE </w:instrText>
          </w:r>
          <w:r w:rsidR="00147E0C">
            <w:rPr>
              <w:rStyle w:val="Seitenzahl"/>
            </w:rPr>
            <w:fldChar w:fldCharType="separate"/>
          </w:r>
          <w:r w:rsidR="007356EA">
            <w:rPr>
              <w:rStyle w:val="Seitenzahl"/>
            </w:rPr>
            <w:t>1</w:t>
          </w:r>
          <w:r w:rsidR="00147E0C">
            <w:rPr>
              <w:rStyle w:val="Seitenzahl"/>
            </w:rPr>
            <w:fldChar w:fldCharType="end"/>
          </w:r>
          <w:r w:rsidR="00147E0C">
            <w:rPr>
              <w:rStyle w:val="Seitenzahl"/>
            </w:rPr>
            <w:t>/3</w:t>
          </w:r>
        </w:p>
      </w:tc>
    </w:tr>
  </w:tbl>
  <w:p w14:paraId="436FCF4A" w14:textId="77777777" w:rsidR="007248BD" w:rsidRDefault="007248BD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CF70B" w14:textId="77777777" w:rsidR="00B15B6F" w:rsidRDefault="00B15B6F">
      <w:r>
        <w:separator/>
      </w:r>
    </w:p>
  </w:footnote>
  <w:footnote w:type="continuationSeparator" w:id="0">
    <w:p w14:paraId="0A714D5C" w14:textId="77777777" w:rsidR="00B15B6F" w:rsidRDefault="00B1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36"/>
      <w:gridCol w:w="4535"/>
    </w:tblGrid>
    <w:tr w:rsidR="007248BD" w14:paraId="3EFAFBE4" w14:textId="77777777">
      <w:trPr>
        <w:trHeight w:val="340"/>
      </w:trPr>
      <w:tc>
        <w:tcPr>
          <w:tcW w:w="4634" w:type="dxa"/>
        </w:tcPr>
        <w:p w14:paraId="5EBFB740" w14:textId="77777777" w:rsidR="007248BD" w:rsidRDefault="007248BD">
          <w:pPr>
            <w:pStyle w:val="zzRef"/>
            <w:rPr>
              <w:lang w:val="fr-FR"/>
            </w:rPr>
          </w:pPr>
          <w:r>
            <w:rPr>
              <w:b/>
              <w:bCs/>
              <w:lang w:val="fr-FR"/>
            </w:rPr>
            <w:br/>
          </w:r>
        </w:p>
      </w:tc>
      <w:tc>
        <w:tcPr>
          <w:tcW w:w="4634" w:type="dxa"/>
        </w:tcPr>
        <w:p w14:paraId="7BE5EE7C" w14:textId="77777777" w:rsidR="007248BD" w:rsidRDefault="007248BD">
          <w:pPr>
            <w:pStyle w:val="Kopfzeile"/>
          </w:pPr>
        </w:p>
      </w:tc>
    </w:tr>
  </w:tbl>
  <w:p w14:paraId="3D9E2295" w14:textId="77777777" w:rsidR="007248BD" w:rsidRDefault="007248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10" w:type="dxa"/>
      <w:tblLook w:val="01E0" w:firstRow="1" w:lastRow="1" w:firstColumn="1" w:lastColumn="1" w:noHBand="0" w:noVBand="0"/>
    </w:tblPr>
    <w:tblGrid>
      <w:gridCol w:w="4763"/>
      <w:gridCol w:w="4605"/>
    </w:tblGrid>
    <w:tr w:rsidR="007248BD" w14:paraId="2BEE8DFC" w14:textId="77777777">
      <w:trPr>
        <w:cantSplit/>
        <w:trHeight w:val="1843"/>
      </w:trPr>
      <w:tc>
        <w:tcPr>
          <w:tcW w:w="4763" w:type="dxa"/>
        </w:tcPr>
        <w:p w14:paraId="6930A915" w14:textId="6ED0C402" w:rsidR="007248BD" w:rsidRDefault="007356EA">
          <w:pPr>
            <w:pStyle w:val="Kopfzeile"/>
          </w:pPr>
          <w:r>
            <w:rPr>
              <w:lang w:val="de-CH" w:eastAsia="de-CH"/>
            </w:rPr>
            <w:drawing>
              <wp:anchor distT="0" distB="0" distL="114300" distR="114300" simplePos="0" relativeHeight="251658240" behindDoc="0" locked="0" layoutInCell="1" allowOverlap="0" wp14:anchorId="281E3E77" wp14:editId="7E2865A7">
                <wp:simplePos x="0" y="0"/>
                <wp:positionH relativeFrom="page">
                  <wp:posOffset>0</wp:posOffset>
                </wp:positionH>
                <wp:positionV relativeFrom="page">
                  <wp:posOffset>-8255</wp:posOffset>
                </wp:positionV>
                <wp:extent cx="1981200" cy="647700"/>
                <wp:effectExtent l="0" t="0" r="0" b="0"/>
                <wp:wrapNone/>
                <wp:docPr id="7" name="LogoCOL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OL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CH" w:eastAsia="de-CH"/>
            </w:rPr>
            <w:drawing>
              <wp:anchor distT="0" distB="0" distL="114300" distR="114300" simplePos="0" relativeHeight="251657216" behindDoc="0" locked="0" layoutInCell="1" allowOverlap="0" wp14:anchorId="2B4F3093" wp14:editId="532ACDBC">
                <wp:simplePos x="0" y="0"/>
                <wp:positionH relativeFrom="page">
                  <wp:posOffset>0</wp:posOffset>
                </wp:positionH>
                <wp:positionV relativeFrom="page">
                  <wp:posOffset>-8255</wp:posOffset>
                </wp:positionV>
                <wp:extent cx="1976120" cy="647700"/>
                <wp:effectExtent l="0" t="0" r="0" b="0"/>
                <wp:wrapNone/>
                <wp:docPr id="6" name="LogoSW" descr="Logo_sw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Logo_sw" hidden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</w:tcPr>
        <w:p w14:paraId="0AD380A5" w14:textId="77777777" w:rsidR="00542382" w:rsidRPr="00D33E17" w:rsidRDefault="00542382" w:rsidP="00542382">
          <w:pPr>
            <w:pStyle w:val="KopfFett"/>
          </w:pPr>
          <w:r>
            <w:t>Eidgenössisches Starkstrominspektorat ESTI</w:t>
          </w:r>
        </w:p>
        <w:p w14:paraId="6EFAF0A3" w14:textId="77777777" w:rsidR="007248BD" w:rsidRDefault="00542382" w:rsidP="00542382">
          <w:pPr>
            <w:pStyle w:val="zzKopfOE"/>
            <w:rPr>
              <w:lang w:val="de-DE"/>
            </w:rPr>
          </w:pPr>
          <w:r>
            <w:t>Marktüberwachung/Bewilligung Sicherheitszeichen</w:t>
          </w:r>
        </w:p>
      </w:tc>
    </w:tr>
  </w:tbl>
  <w:p w14:paraId="79C9BE41" w14:textId="77777777" w:rsidR="007248BD" w:rsidRDefault="007248BD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0ABD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95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A0F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607E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324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E3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30C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20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D46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ACB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25579"/>
    <w:multiLevelType w:val="hybridMultilevel"/>
    <w:tmpl w:val="A5263B7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550E4"/>
    <w:multiLevelType w:val="hybridMultilevel"/>
    <w:tmpl w:val="3488A740"/>
    <w:lvl w:ilvl="0" w:tplc="D466D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722D4"/>
    <w:multiLevelType w:val="hybridMultilevel"/>
    <w:tmpl w:val="B4C0A27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C470C"/>
    <w:multiLevelType w:val="hybridMultilevel"/>
    <w:tmpl w:val="B09279C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74E1A"/>
    <w:multiLevelType w:val="multilevel"/>
    <w:tmpl w:val="AE244F4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A59DD"/>
    <w:multiLevelType w:val="hybridMultilevel"/>
    <w:tmpl w:val="71043FD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5F05"/>
    <w:multiLevelType w:val="hybridMultilevel"/>
    <w:tmpl w:val="3C18D8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26F76"/>
    <w:multiLevelType w:val="hybridMultilevel"/>
    <w:tmpl w:val="87460E3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E7EDD"/>
    <w:multiLevelType w:val="hybridMultilevel"/>
    <w:tmpl w:val="4BC094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21C77"/>
    <w:multiLevelType w:val="hybridMultilevel"/>
    <w:tmpl w:val="6E900486"/>
    <w:lvl w:ilvl="0" w:tplc="02DE6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F006B"/>
    <w:multiLevelType w:val="hybridMultilevel"/>
    <w:tmpl w:val="4D6EE70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18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21"/>
  </w:num>
  <w:num w:numId="15">
    <w:abstractNumId w:val="14"/>
  </w:num>
  <w:num w:numId="16">
    <w:abstractNumId w:val="25"/>
  </w:num>
  <w:num w:numId="17">
    <w:abstractNumId w:val="10"/>
  </w:num>
  <w:num w:numId="18">
    <w:abstractNumId w:val="20"/>
  </w:num>
  <w:num w:numId="19">
    <w:abstractNumId w:val="16"/>
  </w:num>
  <w:num w:numId="20">
    <w:abstractNumId w:val="27"/>
  </w:num>
  <w:num w:numId="21">
    <w:abstractNumId w:val="19"/>
  </w:num>
  <w:num w:numId="22">
    <w:abstractNumId w:val="23"/>
  </w:num>
  <w:num w:numId="23">
    <w:abstractNumId w:val="1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22"/>
  </w:num>
  <w:num w:numId="30">
    <w:abstractNumId w:val="13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4C"/>
    <w:rsid w:val="0009359F"/>
    <w:rsid w:val="000A47BA"/>
    <w:rsid w:val="001134EF"/>
    <w:rsid w:val="00147E0C"/>
    <w:rsid w:val="001E17F7"/>
    <w:rsid w:val="00271D66"/>
    <w:rsid w:val="002D370D"/>
    <w:rsid w:val="00370845"/>
    <w:rsid w:val="004D208C"/>
    <w:rsid w:val="0050085F"/>
    <w:rsid w:val="00517B82"/>
    <w:rsid w:val="00542382"/>
    <w:rsid w:val="00543530"/>
    <w:rsid w:val="00623850"/>
    <w:rsid w:val="0062562E"/>
    <w:rsid w:val="00686AAA"/>
    <w:rsid w:val="00700B09"/>
    <w:rsid w:val="00722612"/>
    <w:rsid w:val="007248BD"/>
    <w:rsid w:val="007356EA"/>
    <w:rsid w:val="008036BE"/>
    <w:rsid w:val="00895814"/>
    <w:rsid w:val="00945F35"/>
    <w:rsid w:val="009F6631"/>
    <w:rsid w:val="00A2164C"/>
    <w:rsid w:val="00AA0DC6"/>
    <w:rsid w:val="00B15B6F"/>
    <w:rsid w:val="00C42C2C"/>
    <w:rsid w:val="00C82754"/>
    <w:rsid w:val="00CE35FE"/>
    <w:rsid w:val="00D41A74"/>
    <w:rsid w:val="00D4452E"/>
    <w:rsid w:val="00D54457"/>
    <w:rsid w:val="00D91917"/>
    <w:rsid w:val="00DA776F"/>
    <w:rsid w:val="00E124B9"/>
    <w:rsid w:val="00E723BB"/>
    <w:rsid w:val="00E7338D"/>
    <w:rsid w:val="00EB6E47"/>
    <w:rsid w:val="00EE48ED"/>
    <w:rsid w:val="00F760BC"/>
    <w:rsid w:val="00FF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6B20B091"/>
  <w15:chartTrackingRefBased/>
  <w15:docId w15:val="{7BB191BC-6376-46C7-88CD-FA4A338F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80" w:line="260" w:lineRule="atLeast"/>
    </w:pPr>
    <w:rPr>
      <w:rFonts w:ascii="Arial" w:hAnsi="Arial"/>
      <w:sz w:val="22"/>
      <w:szCs w:val="24"/>
      <w:lang w:val="fr-CH"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tabs>
        <w:tab w:val="clear" w:pos="360"/>
        <w:tab w:val="left" w:pos="851"/>
      </w:tabs>
      <w:suppressAutoHyphens/>
      <w:spacing w:before="360"/>
      <w:ind w:left="851" w:hanging="851"/>
      <w:outlineLvl w:val="0"/>
    </w:pPr>
    <w:rPr>
      <w:b/>
      <w:bCs/>
      <w:sz w:val="28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6"/>
      </w:numPr>
      <w:tabs>
        <w:tab w:val="clear" w:pos="576"/>
      </w:tabs>
      <w:spacing w:before="240"/>
      <w:ind w:left="851" w:hanging="851"/>
      <w:outlineLvl w:val="1"/>
    </w:pPr>
    <w:rPr>
      <w:bCs w:val="0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7"/>
      </w:numPr>
      <w:tabs>
        <w:tab w:val="clear" w:pos="720"/>
      </w:tabs>
      <w:ind w:left="851" w:hanging="851"/>
      <w:outlineLvl w:val="2"/>
    </w:pPr>
    <w:rPr>
      <w:rFonts w:cs="Arial"/>
      <w:bCs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8"/>
      </w:numPr>
      <w:tabs>
        <w:tab w:val="clear" w:pos="851"/>
        <w:tab w:val="clear" w:pos="1080"/>
        <w:tab w:val="left" w:pos="1429"/>
      </w:tabs>
      <w:ind w:left="1429" w:hanging="1429"/>
      <w:outlineLvl w:val="3"/>
    </w:pPr>
    <w:rPr>
      <w:bCs w:val="0"/>
      <w:sz w:val="24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9"/>
      </w:numPr>
      <w:tabs>
        <w:tab w:val="clear" w:pos="1440"/>
        <w:tab w:val="left" w:pos="1429"/>
      </w:tabs>
      <w:ind w:left="1429" w:hanging="1429"/>
      <w:outlineLvl w:val="4"/>
    </w:pPr>
    <w:rPr>
      <w:bCs/>
      <w:iCs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10"/>
      </w:numPr>
      <w:tabs>
        <w:tab w:val="clear" w:pos="1440"/>
        <w:tab w:val="left" w:pos="1429"/>
      </w:tabs>
      <w:ind w:left="1429" w:hanging="1429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pPr>
      <w:numPr>
        <w:ilvl w:val="6"/>
        <w:numId w:val="11"/>
      </w:numPr>
      <w:tabs>
        <w:tab w:val="clear" w:pos="1296"/>
        <w:tab w:val="clear" w:pos="1429"/>
        <w:tab w:val="left" w:pos="1979"/>
      </w:tabs>
      <w:ind w:left="1979" w:hanging="1979"/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numPr>
        <w:ilvl w:val="7"/>
        <w:numId w:val="12"/>
      </w:numPr>
      <w:tabs>
        <w:tab w:val="clear" w:pos="1440"/>
      </w:tabs>
      <w:ind w:left="1979" w:hanging="1979"/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numPr>
        <w:ilvl w:val="8"/>
        <w:numId w:val="13"/>
      </w:numPr>
      <w:tabs>
        <w:tab w:val="clear" w:pos="1584"/>
      </w:tabs>
      <w:ind w:left="1979" w:hanging="1979"/>
      <w:outlineLvl w:val="8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semiHidden/>
    <w:rPr>
      <w:rFonts w:ascii="Arial" w:hAnsi="Arial"/>
      <w:sz w:val="18"/>
      <w:vertAlign w:val="superscript"/>
    </w:rPr>
  </w:style>
  <w:style w:type="paragraph" w:styleId="Fuzeile">
    <w:name w:val="footer"/>
    <w:semiHidden/>
    <w:pPr>
      <w:tabs>
        <w:tab w:val="center" w:pos="4320"/>
        <w:tab w:val="right" w:pos="8640"/>
      </w:tabs>
    </w:pPr>
    <w:rPr>
      <w:rFonts w:ascii="Arial" w:hAnsi="Arial"/>
      <w:noProof/>
      <w:sz w:val="15"/>
      <w:szCs w:val="24"/>
      <w:lang w:eastAsia="de-DE"/>
    </w:rPr>
  </w:style>
  <w:style w:type="paragraph" w:styleId="Kopfzeile">
    <w:name w:val="header"/>
    <w:basedOn w:val="Standard"/>
    <w:semiHidden/>
    <w:pPr>
      <w:spacing w:before="0" w:line="240" w:lineRule="auto"/>
    </w:pPr>
    <w:rPr>
      <w:noProof/>
      <w:sz w:val="15"/>
      <w:lang w:eastAsia="de-DE"/>
    </w:rPr>
  </w:style>
  <w:style w:type="paragraph" w:customStyle="1" w:styleId="ListeStrichI">
    <w:name w:val="Liste Strich I"/>
    <w:basedOn w:val="Standard"/>
    <w:pPr>
      <w:numPr>
        <w:numId w:val="1"/>
      </w:numPr>
      <w:tabs>
        <w:tab w:val="clear" w:pos="360"/>
        <w:tab w:val="left" w:pos="340"/>
      </w:tabs>
      <w:spacing w:before="120"/>
      <w:ind w:left="341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2"/>
      </w:numPr>
      <w:tabs>
        <w:tab w:val="clear" w:pos="360"/>
        <w:tab w:val="left" w:pos="340"/>
      </w:tabs>
      <w:ind w:left="341"/>
    </w:pPr>
  </w:style>
  <w:style w:type="paragraph" w:customStyle="1" w:styleId="ListeStrichII">
    <w:name w:val="Liste Strich II"/>
    <w:basedOn w:val="ListeStrichI"/>
    <w:pPr>
      <w:numPr>
        <w:numId w:val="3"/>
      </w:numPr>
      <w:tabs>
        <w:tab w:val="clear" w:pos="644"/>
        <w:tab w:val="left" w:pos="624"/>
      </w:tabs>
      <w:ind w:left="624"/>
    </w:pPr>
  </w:style>
  <w:style w:type="paragraph" w:customStyle="1" w:styleId="ListePunktII">
    <w:name w:val="Liste Punkt II"/>
    <w:basedOn w:val="ListeStrichII"/>
    <w:pPr>
      <w:numPr>
        <w:numId w:val="4"/>
      </w:numPr>
      <w:tabs>
        <w:tab w:val="clear" w:pos="644"/>
        <w:tab w:val="left" w:pos="624"/>
      </w:tabs>
      <w:ind w:left="624" w:hanging="284"/>
    </w:pPr>
  </w:style>
  <w:style w:type="character" w:styleId="Seitenzahl">
    <w:name w:val="page number"/>
    <w:semiHidden/>
    <w:rPr>
      <w:rFonts w:ascii="Arial" w:hAnsi="Arial"/>
      <w:noProof/>
      <w:sz w:val="15"/>
      <w:lang w:val="de-CH"/>
    </w:r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tabs>
        <w:tab w:val="clear" w:pos="851"/>
      </w:tabs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pos="9344"/>
      </w:tabs>
      <w:suppressAutoHyphens/>
      <w:spacing w:before="60"/>
      <w:ind w:left="624" w:hanging="624"/>
    </w:pPr>
    <w:rPr>
      <w:noProof/>
    </w:rPr>
  </w:style>
  <w:style w:type="paragraph" w:styleId="Verzeichnis2">
    <w:name w:val="toc 2"/>
    <w:basedOn w:val="Verzeichnis1"/>
    <w:next w:val="Standard"/>
    <w:semiHidden/>
  </w:style>
  <w:style w:type="paragraph" w:styleId="Verzeichnis3">
    <w:name w:val="toc 3"/>
    <w:basedOn w:val="Verzeichnis2"/>
    <w:next w:val="Standard"/>
    <w:semiHidden/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spacing w:line="160" w:lineRule="exact"/>
    </w:pPr>
    <w:rPr>
      <w:bCs/>
      <w:sz w:val="12"/>
      <w:lang w:val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Liste1">
    <w:name w:val="Liste 1)"/>
    <w:pPr>
      <w:numPr>
        <w:numId w:val="29"/>
      </w:numPr>
      <w:tabs>
        <w:tab w:val="clear" w:pos="360"/>
      </w:tabs>
      <w:spacing w:before="120" w:line="260" w:lineRule="exact"/>
      <w:ind w:left="567" w:hanging="510"/>
    </w:pPr>
    <w:rPr>
      <w:rFonts w:ascii="Arial" w:hAnsi="Arial"/>
      <w:sz w:val="22"/>
      <w:lang w:val="de-DE" w:eastAsia="en-US"/>
    </w:rPr>
  </w:style>
  <w:style w:type="paragraph" w:customStyle="1" w:styleId="Listea">
    <w:name w:val="Liste a)"/>
    <w:pPr>
      <w:numPr>
        <w:numId w:val="30"/>
      </w:numPr>
      <w:tabs>
        <w:tab w:val="clear" w:pos="417"/>
      </w:tabs>
      <w:spacing w:before="120" w:line="260" w:lineRule="exact"/>
      <w:ind w:left="567" w:hanging="510"/>
    </w:pPr>
    <w:rPr>
      <w:rFonts w:ascii="Arial" w:hAnsi="Arial"/>
      <w:sz w:val="22"/>
      <w:lang w:val="en-GB" w:eastAsia="en-US"/>
    </w:rPr>
  </w:style>
  <w:style w:type="paragraph" w:styleId="Beschriftung">
    <w:name w:val="caption"/>
    <w:basedOn w:val="Standard"/>
    <w:next w:val="Standard"/>
    <w:qFormat/>
    <w:pPr>
      <w:spacing w:after="60"/>
    </w:pPr>
    <w:rPr>
      <w:bCs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semiHidden/>
    <w:pPr>
      <w:spacing w:before="0" w:line="0" w:lineRule="atLeast"/>
      <w:jc w:val="center"/>
    </w:pPr>
    <w:rPr>
      <w:rFonts w:cs="Arial"/>
      <w:b/>
      <w:szCs w:val="16"/>
      <w:lang w:val="fr-FR"/>
    </w:rPr>
  </w:style>
  <w:style w:type="paragraph" w:styleId="Abbildungsverzeichnis">
    <w:name w:val="table of figures"/>
    <w:basedOn w:val="Standard"/>
    <w:next w:val="Standard"/>
    <w:semiHidden/>
    <w:pPr>
      <w:tabs>
        <w:tab w:val="right" w:pos="9344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fr-CH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opfFett">
    <w:name w:val="KopfFett"/>
    <w:basedOn w:val="Kopfzeile"/>
    <w:next w:val="Kopfzeile"/>
    <w:rsid w:val="00542382"/>
    <w:pPr>
      <w:suppressAutoHyphens/>
      <w:spacing w:line="200" w:lineRule="exact"/>
    </w:pPr>
    <w:rPr>
      <w:b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89BC21D50045A6B7FC4390D7CE9F" ma:contentTypeVersion="13" ma:contentTypeDescription="Create a new document." ma:contentTypeScope="" ma:versionID="da5c9a68c04412994e72c157efd771d0">
  <xsd:schema xmlns:xsd="http://www.w3.org/2001/XMLSchema" xmlns:xs="http://www.w3.org/2001/XMLSchema" xmlns:p="http://schemas.microsoft.com/office/2006/metadata/properties" xmlns:ns3="232c6b78-b9d8-40a6-af60-a42693c605bb" xmlns:ns4="7917e56e-8384-46b4-8672-6b562cae05be" targetNamespace="http://schemas.microsoft.com/office/2006/metadata/properties" ma:root="true" ma:fieldsID="c5e480720ac20150481fe52c8ec91d0f" ns3:_="" ns4:_="">
    <xsd:import namespace="232c6b78-b9d8-40a6-af60-a42693c605bb"/>
    <xsd:import namespace="7917e56e-8384-46b4-8672-6b562cae0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6b78-b9d8-40a6-af60-a42693c6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7e56e-8384-46b4-8672-6b562cae0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7BD8F5-3DF0-404E-BD73-39D748862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c6b78-b9d8-40a6-af60-a42693c605bb"/>
    <ds:schemaRef ds:uri="7917e56e-8384-46b4-8672-6b562cae0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F20878-39A7-44E2-ABDD-738A421CC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0B317-36BC-41B6-8BE8-CE96650EFD89}">
  <ds:schemaRefs>
    <ds:schemaRef ds:uri="http://purl.org/dc/terms/"/>
    <ds:schemaRef ds:uri="http://schemas.openxmlformats.org/package/2006/metadata/core-properties"/>
    <ds:schemaRef ds:uri="232c6b78-b9d8-40a6-af60-a42693c605bb"/>
    <ds:schemaRef ds:uri="http://schemas.microsoft.com/office/2006/documentManagement/types"/>
    <ds:schemaRef ds:uri="7917e56e-8384-46b4-8672-6b562cae05b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SECO-ABTG: Formulaire d'annonce</vt:lpstr>
    </vt:vector>
  </TitlesOfParts>
  <Company>SECO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SECO-ABTG: Formulaire d'annonce</dc:title>
  <dc:subject/>
  <dc:creator>Maya Fahrni</dc:creator>
  <cp:keywords/>
  <dc:description>Vorlage erstellt von Jörg Grabinski</dc:description>
  <cp:lastModifiedBy>Fluri Peter</cp:lastModifiedBy>
  <cp:revision>2</cp:revision>
  <cp:lastPrinted>2010-08-27T11:33:00Z</cp:lastPrinted>
  <dcterms:created xsi:type="dcterms:W3CDTF">2021-02-17T13:57:00Z</dcterms:created>
  <dcterms:modified xsi:type="dcterms:W3CDTF">2021-02-17T13:57:00Z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2010-06-18/296</vt:lpwstr>
  </property>
  <property fmtid="{D5CDD505-2E9C-101B-9397-08002B2CF9AE}" pid="3" name="FSC#EVDCFG@15.1400:DossierBarCode">
    <vt:lpwstr>*COO.2101.104.7.14711*</vt:lpwstr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COO.2101.104.5.2153310</vt:lpwstr>
  </property>
  <property fmtid="{D5CDD505-2E9C-101B-9397-08002B2CF9AE}" pid="11" name="FSC#COOELAK@1.1001:Subject">
    <vt:lpwstr>ABTG Marketing</vt:lpwstr>
  </property>
  <property fmtid="{D5CDD505-2E9C-101B-9397-08002B2CF9AE}" pid="12" name="FSC#COOELAK@1.1001:FileReference">
    <vt:lpwstr>ABTG Marketing (541.0/2009/01104)</vt:lpwstr>
  </property>
  <property fmtid="{D5CDD505-2E9C-101B-9397-08002B2CF9AE}" pid="13" name="FSC#COOELAK@1.1001:FileRefYear">
    <vt:lpwstr>2009</vt:lpwstr>
  </property>
  <property fmtid="{D5CDD505-2E9C-101B-9397-08002B2CF9AE}" pid="14" name="FSC#COOELAK@1.1001:FileRefOrdinal">
    <vt:lpwstr>1104</vt:lpwstr>
  </property>
  <property fmtid="{D5CDD505-2E9C-101B-9397-08002B2CF9AE}" pid="15" name="FSC#COOELAK@1.1001:FileRefOU">
    <vt:lpwstr>ABTG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 seco Baumgartner</vt:lpwstr>
  </property>
  <property fmtid="{D5CDD505-2E9C-101B-9397-08002B2CF9AE}" pid="18" name="FSC#COOELAK@1.1001:OwnerExtension">
    <vt:lpwstr>+41 (43) 322 21 43</vt:lpwstr>
  </property>
  <property fmtid="{D5CDD505-2E9C-101B-9397-08002B2CF9AE}" pid="19" name="FSC#COOELAK@1.1001:OwnerFaxExtension">
    <vt:lpwstr>+41 (31) 322 21 49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Produktesicherheit (ABPS /seco)</vt:lpwstr>
  </property>
  <property fmtid="{D5CDD505-2E9C-101B-9397-08002B2CF9AE}" pid="25" name="FSC#COOELAK@1.1001:CreatedAt">
    <vt:lpwstr>18.06.2010 14:30:36</vt:lpwstr>
  </property>
  <property fmtid="{D5CDD505-2E9C-101B-9397-08002B2CF9AE}" pid="26" name="FSC#COOELAK@1.1001:OU">
    <vt:lpwstr>Produktesicherheit (ABPS /seco)</vt:lpwstr>
  </property>
  <property fmtid="{D5CDD505-2E9C-101B-9397-08002B2CF9AE}" pid="27" name="FSC#COOELAK@1.1001:Priority">
    <vt:lpwstr/>
  </property>
  <property fmtid="{D5CDD505-2E9C-101B-9397-08002B2CF9AE}" pid="28" name="FSC#COOELAK@1.1001:ObjBarCode">
    <vt:lpwstr>*COO.2101.104.5.2153310*</vt:lpwstr>
  </property>
  <property fmtid="{D5CDD505-2E9C-101B-9397-08002B2CF9AE}" pid="29" name="FSC#COOELAK@1.1001:RefBarCode">
    <vt:lpwstr>*Meldeformular_Nachmarkt_DE*</vt:lpwstr>
  </property>
  <property fmtid="{D5CDD505-2E9C-101B-9397-08002B2CF9AE}" pid="30" name="FSC#COOELAK@1.1001:FileRefBarCode">
    <vt:lpwstr>*ABTG Marketing (541.0/2009/01104)*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540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541.0</vt:lpwstr>
  </property>
  <property fmtid="{D5CDD505-2E9C-101B-9397-08002B2CF9AE}" pid="50" name="FSC#EVDCFG@15.1400:Dossierref">
    <vt:lpwstr>541.0/2009/01104</vt:lpwstr>
  </property>
  <property fmtid="{D5CDD505-2E9C-101B-9397-08002B2CF9AE}" pid="51" name="FSC#EVDCFG@15.1400:FileRespEmail">
    <vt:lpwstr>stefan.halter@seco.admin.ch</vt:lpwstr>
  </property>
  <property fmtid="{D5CDD505-2E9C-101B-9397-08002B2CF9AE}" pid="52" name="FSC#EVDCFG@15.1400:FileRespFax">
    <vt:lpwstr>+41 (0)43 322 21 49</vt:lpwstr>
  </property>
  <property fmtid="{D5CDD505-2E9C-101B-9397-08002B2CF9AE}" pid="53" name="FSC#EVDCFG@15.1400:FileRespHome">
    <vt:lpwstr>Zürich</vt:lpwstr>
  </property>
  <property fmtid="{D5CDD505-2E9C-101B-9397-08002B2CF9AE}" pid="54" name="FSC#EVDCFG@15.1400:FileResponsible">
    <vt:lpwstr>Stefan Halter</vt:lpwstr>
  </property>
  <property fmtid="{D5CDD505-2E9C-101B-9397-08002B2CF9AE}" pid="55" name="FSC#EVDCFG@15.1400:FileRespOrg">
    <vt:lpwstr>Produktesicherheit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hls</vt:lpwstr>
  </property>
  <property fmtid="{D5CDD505-2E9C-101B-9397-08002B2CF9AE}" pid="60" name="FSC#EVDCFG@15.1400:FileRespStreet">
    <vt:lpwstr>Stauffacherstrasse 101</vt:lpwstr>
  </property>
  <property fmtid="{D5CDD505-2E9C-101B-9397-08002B2CF9AE}" pid="61" name="FSC#EVDCFG@15.1400:FileRespTel">
    <vt:lpwstr>+41 (0)43 322 21 45</vt:lpwstr>
  </property>
  <property fmtid="{D5CDD505-2E9C-101B-9397-08002B2CF9AE}" pid="62" name="FSC#EVDCFG@15.1400:FileRespZipCode">
    <vt:lpwstr>8004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>*COO.2101.104.6.1531227*</vt:lpwstr>
  </property>
  <property fmtid="{D5CDD505-2E9C-101B-9397-08002B2CF9AE}" pid="74" name="FSC#EVDCFG@15.1400:Subject">
    <vt:lpwstr>Meldeformular Nachmarktpflichten</vt:lpwstr>
  </property>
  <property fmtid="{D5CDD505-2E9C-101B-9397-08002B2CF9AE}" pid="75" name="FSC#EVDCFG@15.1400:Title">
    <vt:lpwstr>Meldeformular Nachmarktpflichten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Working Conditions_x000d_
Product safety</vt:lpwstr>
  </property>
  <property fmtid="{D5CDD505-2E9C-101B-9397-08002B2CF9AE}" pid="78" name="FSC#EVDCFG@15.1400:SalutationFrench">
    <vt:lpwstr>Conditions de travail_x000d_
Sécurité des produits</vt:lpwstr>
  </property>
  <property fmtid="{D5CDD505-2E9C-101B-9397-08002B2CF9AE}" pid="79" name="FSC#EVDCFG@15.1400:SalutationGerman">
    <vt:lpwstr>Arbeitsbedingungen_x000d_
Produktesicherheit</vt:lpwstr>
  </property>
  <property fmtid="{D5CDD505-2E9C-101B-9397-08002B2CF9AE}" pid="80" name="FSC#EVDCFG@15.1400:SalutationItalian">
    <vt:lpwstr>Condizioni di lavoro_x000d_
Sicurezza dei prodotti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Order">
    <vt:lpwstr>103200.000000000</vt:lpwstr>
  </property>
  <property fmtid="{D5CDD505-2E9C-101B-9397-08002B2CF9AE}" pid="86" name="Status">
    <vt:lpwstr>ok</vt:lpwstr>
  </property>
  <property fmtid="{D5CDD505-2E9C-101B-9397-08002B2CF9AE}" pid="87" name="Koordination">
    <vt:lpwstr/>
  </property>
  <property fmtid="{D5CDD505-2E9C-101B-9397-08002B2CF9AE}" pid="88" name="FSC#EVDCFG@15.1400:ActualVersionNumber">
    <vt:lpwstr>4</vt:lpwstr>
  </property>
  <property fmtid="{D5CDD505-2E9C-101B-9397-08002B2CF9AE}" pid="89" name="FSC#EVDCFG@15.1400:ActualVersionCreatedAt">
    <vt:lpwstr>24.06.2010 14:48:41</vt:lpwstr>
  </property>
  <property fmtid="{D5CDD505-2E9C-101B-9397-08002B2CF9AE}" pid="90" name="FSC#COOELAK@1.1001:CurrentUserRolePos">
    <vt:lpwstr>Sachbearbeiter/-in</vt:lpwstr>
  </property>
  <property fmtid="{D5CDD505-2E9C-101B-9397-08002B2CF9AE}" pid="91" name="FSC#COOELAK@1.1001:CurrentUserEmail">
    <vt:lpwstr>maya.fahrni@seco.admin.ch</vt:lpwstr>
  </property>
  <property fmtid="{D5CDD505-2E9C-101B-9397-08002B2CF9AE}" pid="92" name="FSC#EVDCFG@15.1400:UserInCharge">
    <vt:lpwstr/>
  </property>
  <property fmtid="{D5CDD505-2E9C-101B-9397-08002B2CF9AE}" pid="93" name="FSC#EVDCFG@15.1400:FileRespOrgShortname">
    <vt:lpwstr>ABPS /seco</vt:lpwstr>
  </property>
  <property fmtid="{D5CDD505-2E9C-101B-9397-08002B2CF9AE}" pid="94" name="_NewReviewCycle">
    <vt:lpwstr/>
  </property>
  <property fmtid="{D5CDD505-2E9C-101B-9397-08002B2CF9AE}" pid="95" name="ContentTypeId">
    <vt:lpwstr>0x010100817889BC21D50045A6B7FC4390D7CE9F</vt:lpwstr>
  </property>
</Properties>
</file>